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A8B" w:rsidRPr="00295A8B" w:rsidRDefault="00295A8B" w:rsidP="00295A8B">
      <w:pPr>
        <w:pStyle w:val="1"/>
        <w:tabs>
          <w:tab w:val="left" w:pos="634"/>
        </w:tabs>
        <w:ind w:left="634"/>
        <w:jc w:val="center"/>
        <w:rPr>
          <w:b w:val="0"/>
        </w:rPr>
      </w:pPr>
      <w:r w:rsidRPr="00295A8B">
        <w:rPr>
          <w:b w:val="0"/>
        </w:rPr>
        <w:t>Методические</w:t>
      </w:r>
      <w:r w:rsidRPr="00295A8B">
        <w:rPr>
          <w:b w:val="0"/>
          <w:spacing w:val="-13"/>
        </w:rPr>
        <w:t xml:space="preserve"> </w:t>
      </w:r>
      <w:r w:rsidRPr="00295A8B">
        <w:rPr>
          <w:b w:val="0"/>
          <w:spacing w:val="-2"/>
        </w:rPr>
        <w:t>материалы</w:t>
      </w:r>
    </w:p>
    <w:p w:rsidR="00295A8B" w:rsidRDefault="00295A8B" w:rsidP="00295A8B">
      <w:pPr>
        <w:pStyle w:val="a3"/>
        <w:ind w:right="424"/>
        <w:jc w:val="center"/>
        <w:rPr>
          <w:b/>
        </w:rPr>
      </w:pPr>
      <w:r>
        <w:t>д</w:t>
      </w:r>
      <w:r>
        <w:t xml:space="preserve">ля обучения детей LEGO-конструированию используются разнообразные </w:t>
      </w:r>
      <w:r w:rsidRPr="00295A8B">
        <w:t>методы и приемы.</w:t>
      </w:r>
    </w:p>
    <w:p w:rsidR="00295A8B" w:rsidRDefault="00295A8B" w:rsidP="00295A8B">
      <w:pPr>
        <w:pStyle w:val="a3"/>
        <w:spacing w:before="5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33"/>
      </w:tblGrid>
      <w:tr w:rsidR="00295A8B" w:rsidTr="005B5701">
        <w:trPr>
          <w:trHeight w:val="306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1" w:line="276" w:lineRule="exact"/>
              <w:ind w:left="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</w:t>
            </w:r>
          </w:p>
        </w:tc>
        <w:tc>
          <w:tcPr>
            <w:tcW w:w="6833" w:type="dxa"/>
          </w:tcPr>
          <w:p w:rsidR="00295A8B" w:rsidRDefault="00295A8B" w:rsidP="005B5701">
            <w:pPr>
              <w:pStyle w:val="TableParagraph"/>
              <w:spacing w:before="11" w:line="276" w:lineRule="exact"/>
              <w:ind w:left="1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Приёмы</w:t>
            </w:r>
          </w:p>
        </w:tc>
      </w:tr>
      <w:tr w:rsidR="00295A8B" w:rsidTr="005B5701">
        <w:trPr>
          <w:trHeight w:val="856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1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Наглядный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ind w:left="14" w:right="62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Рассматривание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на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занятиях</w:t>
            </w:r>
            <w:r w:rsidRPr="00295A8B">
              <w:rPr>
                <w:spacing w:val="-6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готовых</w:t>
            </w:r>
            <w:r w:rsidRPr="00295A8B">
              <w:rPr>
                <w:spacing w:val="-6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</w:t>
            </w:r>
            <w:r w:rsidRPr="00295A8B">
              <w:rPr>
                <w:i/>
                <w:sz w:val="24"/>
                <w:lang w:val="ru-RU"/>
              </w:rPr>
              <w:t>о</w:t>
            </w:r>
            <w:r w:rsidRPr="00295A8B">
              <w:rPr>
                <w:sz w:val="24"/>
                <w:lang w:val="ru-RU"/>
              </w:rPr>
              <w:t>строек,</w:t>
            </w:r>
            <w:r w:rsidRPr="00295A8B">
              <w:rPr>
                <w:spacing w:val="-11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демонстрация способов крепления, приемов подбора деталей по размеру, форме, цвету, способы удержания их в руке или на столе.</w:t>
            </w:r>
          </w:p>
        </w:tc>
      </w:tr>
    </w:tbl>
    <w:p w:rsidR="00295A8B" w:rsidRDefault="00295A8B" w:rsidP="00295A8B">
      <w:pPr>
        <w:pStyle w:val="TableParagraph"/>
        <w:jc w:val="left"/>
        <w:rPr>
          <w:sz w:val="24"/>
        </w:rPr>
        <w:sectPr w:rsidR="00295A8B">
          <w:pgSz w:w="11910" w:h="16840"/>
          <w:pgMar w:top="1040" w:right="425" w:bottom="1800" w:left="1559" w:header="0" w:footer="1581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0"/>
        <w:gridCol w:w="6833"/>
      </w:tblGrid>
      <w:tr w:rsidR="00295A8B" w:rsidTr="005B5701">
        <w:trPr>
          <w:trHeight w:val="1410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3"/>
              <w:ind w:left="14"/>
              <w:jc w:val="left"/>
              <w:rPr>
                <w:b/>
                <w:i/>
                <w:sz w:val="24"/>
              </w:rPr>
            </w:pPr>
            <w:bookmarkStart w:id="0" w:name="Демонстрационный_материал:_наглядные_пос"/>
            <w:bookmarkStart w:id="1" w:name="Техническая_оснащенность:_компьютер,_фот"/>
            <w:bookmarkEnd w:id="0"/>
            <w:bookmarkEnd w:id="1"/>
            <w:r>
              <w:rPr>
                <w:b/>
                <w:i/>
                <w:spacing w:val="-2"/>
                <w:sz w:val="24"/>
              </w:rPr>
              <w:lastRenderedPageBreak/>
              <w:t>Информационно- рецептивный</w:t>
            </w:r>
          </w:p>
        </w:tc>
        <w:tc>
          <w:tcPr>
            <w:tcW w:w="6833" w:type="dxa"/>
          </w:tcPr>
          <w:p w:rsidR="00295A8B" w:rsidRDefault="00295A8B" w:rsidP="005B5701">
            <w:pPr>
              <w:pStyle w:val="TableParagraph"/>
              <w:spacing w:before="8"/>
              <w:ind w:left="14" w:right="1"/>
              <w:jc w:val="both"/>
              <w:rPr>
                <w:sz w:val="24"/>
              </w:rPr>
            </w:pPr>
            <w:r w:rsidRPr="00295A8B">
              <w:rPr>
                <w:sz w:val="24"/>
                <w:lang w:val="ru-RU"/>
              </w:rPr>
              <w:t>Обследование</w:t>
            </w:r>
            <w:r w:rsidRPr="00295A8B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LEGO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деталей,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которое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предполагает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 xml:space="preserve">подключение различных анализаторов (зрительных и тактильных) для знакомства с формой, определения пространственных соотношений между ними (на, под, слева, справа. </w:t>
            </w:r>
            <w:r>
              <w:rPr>
                <w:sz w:val="24"/>
              </w:rPr>
              <w:t>Совместная деятельность педагога и ребёнка.</w:t>
            </w:r>
          </w:p>
        </w:tc>
      </w:tr>
      <w:tr w:rsidR="00295A8B" w:rsidTr="005B5701">
        <w:trPr>
          <w:trHeight w:val="858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3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Репродуктивный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spacing w:before="8"/>
              <w:ind w:left="14" w:right="62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Воспроизводство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знаний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и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способов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деятельности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(форма: собирание моделей и конструкций по образцу, беседа, упражнения по аналогу)</w:t>
            </w:r>
          </w:p>
        </w:tc>
      </w:tr>
      <w:tr w:rsidR="00295A8B" w:rsidTr="005B5701">
        <w:trPr>
          <w:trHeight w:val="580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1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Практический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ind w:left="14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Использование</w:t>
            </w:r>
            <w:r w:rsidRPr="00295A8B">
              <w:rPr>
                <w:spacing w:val="-6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детьми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на</w:t>
            </w:r>
            <w:r w:rsidRPr="00295A8B">
              <w:rPr>
                <w:spacing w:val="-6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практике</w:t>
            </w:r>
            <w:r w:rsidRPr="00295A8B">
              <w:rPr>
                <w:spacing w:val="-6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полученных</w:t>
            </w:r>
            <w:r w:rsidRPr="00295A8B">
              <w:rPr>
                <w:spacing w:val="-5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знаний</w:t>
            </w:r>
            <w:r w:rsidRPr="00295A8B">
              <w:rPr>
                <w:spacing w:val="-5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и увиденных приемов работы.</w:t>
            </w:r>
          </w:p>
        </w:tc>
      </w:tr>
      <w:tr w:rsidR="00295A8B" w:rsidTr="005B5701">
        <w:trPr>
          <w:trHeight w:val="582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3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Словесный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spacing w:before="8"/>
              <w:ind w:left="14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Краткое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описание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и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объяснение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действий,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сопровождение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и демонстрация образцов, разных вариантов моделей.</w:t>
            </w:r>
          </w:p>
        </w:tc>
      </w:tr>
      <w:tr w:rsidR="00295A8B" w:rsidTr="005B5701">
        <w:trPr>
          <w:trHeight w:val="858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1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Проблемный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ind w:left="14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Постановка проблемы и поиск решения. Творческое использование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готовых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заданий</w:t>
            </w:r>
            <w:r w:rsidRPr="00295A8B">
              <w:rPr>
                <w:spacing w:val="-7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(предметов),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самостоятельное</w:t>
            </w:r>
            <w:r w:rsidRPr="00295A8B">
              <w:rPr>
                <w:spacing w:val="-8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 xml:space="preserve">их </w:t>
            </w:r>
            <w:r w:rsidRPr="00295A8B">
              <w:rPr>
                <w:spacing w:val="-2"/>
                <w:sz w:val="24"/>
                <w:lang w:val="ru-RU"/>
              </w:rPr>
              <w:t>преобразование.</w:t>
            </w:r>
          </w:p>
        </w:tc>
      </w:tr>
      <w:tr w:rsidR="00295A8B" w:rsidTr="005B5701">
        <w:trPr>
          <w:trHeight w:val="580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1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Игровой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ind w:left="14" w:right="62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Использование</w:t>
            </w:r>
            <w:r w:rsidRPr="00295A8B">
              <w:rPr>
                <w:spacing w:val="-4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сюжета</w:t>
            </w:r>
            <w:r w:rsidRPr="00295A8B">
              <w:rPr>
                <w:spacing w:val="-4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игр</w:t>
            </w:r>
            <w:r w:rsidRPr="00295A8B">
              <w:rPr>
                <w:spacing w:val="-4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для</w:t>
            </w:r>
            <w:r w:rsidRPr="00295A8B">
              <w:rPr>
                <w:spacing w:val="-4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организации</w:t>
            </w:r>
            <w:r w:rsidRPr="00295A8B">
              <w:rPr>
                <w:spacing w:val="-5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детской деятельности,</w:t>
            </w:r>
            <w:r w:rsidRPr="00295A8B">
              <w:rPr>
                <w:spacing w:val="-4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персонажей</w:t>
            </w:r>
            <w:r w:rsidRPr="00295A8B">
              <w:rPr>
                <w:spacing w:val="-3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для</w:t>
            </w:r>
            <w:r w:rsidRPr="00295A8B">
              <w:rPr>
                <w:spacing w:val="-3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обыгрывания</w:t>
            </w:r>
            <w:r w:rsidRPr="00295A8B">
              <w:rPr>
                <w:spacing w:val="-3"/>
                <w:sz w:val="24"/>
                <w:lang w:val="ru-RU"/>
              </w:rPr>
              <w:t xml:space="preserve"> </w:t>
            </w:r>
            <w:r w:rsidRPr="00295A8B">
              <w:rPr>
                <w:spacing w:val="-2"/>
                <w:sz w:val="24"/>
                <w:lang w:val="ru-RU"/>
              </w:rPr>
              <w:t>сюжета.</w:t>
            </w:r>
          </w:p>
        </w:tc>
      </w:tr>
      <w:tr w:rsidR="00295A8B" w:rsidTr="005B5701">
        <w:trPr>
          <w:trHeight w:val="306"/>
        </w:trPr>
        <w:tc>
          <w:tcPr>
            <w:tcW w:w="2820" w:type="dxa"/>
          </w:tcPr>
          <w:p w:rsidR="00295A8B" w:rsidRDefault="00295A8B" w:rsidP="005B5701">
            <w:pPr>
              <w:pStyle w:val="TableParagraph"/>
              <w:spacing w:before="13" w:line="273" w:lineRule="exact"/>
              <w:ind w:left="14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Частично-</w:t>
            </w:r>
            <w:r>
              <w:rPr>
                <w:b/>
                <w:i/>
                <w:spacing w:val="-2"/>
                <w:sz w:val="24"/>
              </w:rPr>
              <w:t>поисковый</w:t>
            </w:r>
          </w:p>
        </w:tc>
        <w:tc>
          <w:tcPr>
            <w:tcW w:w="6833" w:type="dxa"/>
          </w:tcPr>
          <w:p w:rsidR="00295A8B" w:rsidRPr="00295A8B" w:rsidRDefault="00295A8B" w:rsidP="005B5701">
            <w:pPr>
              <w:pStyle w:val="TableParagraph"/>
              <w:spacing w:before="8"/>
              <w:ind w:left="14"/>
              <w:jc w:val="left"/>
              <w:rPr>
                <w:sz w:val="24"/>
                <w:lang w:val="ru-RU"/>
              </w:rPr>
            </w:pPr>
            <w:r w:rsidRPr="00295A8B">
              <w:rPr>
                <w:sz w:val="24"/>
                <w:lang w:val="ru-RU"/>
              </w:rPr>
              <w:t>Решение</w:t>
            </w:r>
            <w:r w:rsidRPr="00295A8B">
              <w:rPr>
                <w:spacing w:val="-4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проблемных</w:t>
            </w:r>
            <w:r w:rsidRPr="00295A8B">
              <w:rPr>
                <w:spacing w:val="-3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задач</w:t>
            </w:r>
            <w:r w:rsidRPr="00295A8B">
              <w:rPr>
                <w:spacing w:val="-5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с</w:t>
            </w:r>
            <w:r w:rsidRPr="00295A8B">
              <w:rPr>
                <w:spacing w:val="-2"/>
                <w:sz w:val="24"/>
                <w:lang w:val="ru-RU"/>
              </w:rPr>
              <w:t xml:space="preserve"> </w:t>
            </w:r>
            <w:r w:rsidRPr="00295A8B">
              <w:rPr>
                <w:sz w:val="24"/>
                <w:lang w:val="ru-RU"/>
              </w:rPr>
              <w:t>помощью</w:t>
            </w:r>
            <w:r w:rsidRPr="00295A8B">
              <w:rPr>
                <w:spacing w:val="-1"/>
                <w:sz w:val="24"/>
                <w:lang w:val="ru-RU"/>
              </w:rPr>
              <w:t xml:space="preserve"> </w:t>
            </w:r>
            <w:r w:rsidRPr="00295A8B">
              <w:rPr>
                <w:spacing w:val="-2"/>
                <w:sz w:val="24"/>
                <w:lang w:val="ru-RU"/>
              </w:rPr>
              <w:t>педагога.</w:t>
            </w:r>
          </w:p>
        </w:tc>
      </w:tr>
    </w:tbl>
    <w:p w:rsidR="00295A8B" w:rsidRDefault="00295A8B" w:rsidP="00295A8B">
      <w:pPr>
        <w:spacing w:before="290"/>
        <w:ind w:left="142" w:right="419"/>
        <w:jc w:val="both"/>
        <w:rPr>
          <w:sz w:val="28"/>
        </w:rPr>
      </w:pPr>
      <w:r>
        <w:rPr>
          <w:b/>
          <w:sz w:val="28"/>
        </w:rPr>
        <w:t xml:space="preserve">Демонстрационный материал: </w:t>
      </w:r>
      <w:r>
        <w:rPr>
          <w:sz w:val="28"/>
        </w:rPr>
        <w:t>наглядные пособия; цветные иллюстрации; фотографии; схемы; образцы; необходимая литература.</w:t>
      </w:r>
    </w:p>
    <w:p w:rsidR="00295A8B" w:rsidRDefault="00295A8B" w:rsidP="00295A8B">
      <w:pPr>
        <w:spacing w:before="281"/>
        <w:ind w:left="142"/>
        <w:jc w:val="both"/>
        <w:rPr>
          <w:sz w:val="28"/>
        </w:rPr>
      </w:pPr>
      <w:r>
        <w:rPr>
          <w:b/>
          <w:sz w:val="28"/>
        </w:rPr>
        <w:t>Техническая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оснащенность: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компьютер,</w:t>
      </w:r>
      <w:r>
        <w:rPr>
          <w:spacing w:val="-8"/>
          <w:sz w:val="28"/>
        </w:rPr>
        <w:t xml:space="preserve"> </w:t>
      </w:r>
      <w:r>
        <w:rPr>
          <w:sz w:val="28"/>
        </w:rPr>
        <w:t>фотоаппарат;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мольберт.</w:t>
      </w:r>
    </w:p>
    <w:p w:rsidR="00295A8B" w:rsidRDefault="00295A8B" w:rsidP="00295A8B">
      <w:pPr>
        <w:pStyle w:val="1"/>
        <w:spacing w:before="287"/>
        <w:ind w:left="532" w:right="814"/>
        <w:jc w:val="center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:rsidR="00295A8B" w:rsidRDefault="00295A8B" w:rsidP="00295A8B">
      <w:pPr>
        <w:pStyle w:val="a3"/>
        <w:spacing w:before="317"/>
        <w:ind w:right="418" w:firstLine="707"/>
      </w:pPr>
      <w:r>
        <w:t>Занятия, на которых «шум» – это норма, «разговоры» – это не</w:t>
      </w:r>
      <w:r>
        <w:rPr>
          <w:spacing w:val="40"/>
        </w:rPr>
        <w:t xml:space="preserve"> </w:t>
      </w:r>
      <w:r>
        <w:t>болтовня, «движение» – это необходимость. Но</w:t>
      </w:r>
      <w:r>
        <w:rPr>
          <w:spacing w:val="40"/>
        </w:rPr>
        <w:t xml:space="preserve"> </w:t>
      </w:r>
      <w:r>
        <w:rPr>
          <w:b/>
        </w:rPr>
        <w:t>LEGO не просто занимательная</w:t>
      </w:r>
      <w:r>
        <w:rPr>
          <w:b/>
          <w:spacing w:val="58"/>
          <w:w w:val="150"/>
        </w:rPr>
        <w:t xml:space="preserve"> </w:t>
      </w:r>
      <w:r>
        <w:rPr>
          <w:b/>
        </w:rPr>
        <w:t>игра</w:t>
      </w:r>
      <w:r>
        <w:t>,</w:t>
      </w:r>
      <w:r>
        <w:rPr>
          <w:spacing w:val="58"/>
          <w:w w:val="150"/>
        </w:rPr>
        <w:t xml:space="preserve"> </w:t>
      </w:r>
      <w:r>
        <w:t>это</w:t>
      </w:r>
      <w:r>
        <w:rPr>
          <w:spacing w:val="58"/>
          <w:w w:val="150"/>
        </w:rPr>
        <w:t xml:space="preserve"> </w:t>
      </w:r>
      <w:r>
        <w:t>работа</w:t>
      </w:r>
      <w:r>
        <w:rPr>
          <w:spacing w:val="56"/>
          <w:w w:val="150"/>
        </w:rPr>
        <w:t xml:space="preserve"> </w:t>
      </w:r>
      <w:r>
        <w:t>ума</w:t>
      </w:r>
      <w:r>
        <w:rPr>
          <w:spacing w:val="60"/>
          <w:w w:val="150"/>
        </w:rPr>
        <w:t xml:space="preserve"> </w:t>
      </w:r>
      <w:r>
        <w:t>и</w:t>
      </w:r>
      <w:r>
        <w:rPr>
          <w:spacing w:val="57"/>
          <w:w w:val="150"/>
        </w:rPr>
        <w:t xml:space="preserve"> </w:t>
      </w:r>
      <w:r>
        <w:t>рук.</w:t>
      </w:r>
      <w:r>
        <w:rPr>
          <w:spacing w:val="59"/>
          <w:w w:val="150"/>
        </w:rPr>
        <w:t xml:space="preserve"> </w:t>
      </w:r>
      <w:r>
        <w:t>Любимые</w:t>
      </w:r>
      <w:r>
        <w:rPr>
          <w:spacing w:val="57"/>
          <w:w w:val="150"/>
        </w:rPr>
        <w:t xml:space="preserve"> </w:t>
      </w:r>
      <w:r>
        <w:t>детские</w:t>
      </w:r>
      <w:r>
        <w:rPr>
          <w:spacing w:val="59"/>
          <w:w w:val="150"/>
        </w:rPr>
        <w:t xml:space="preserve"> </w:t>
      </w:r>
      <w:r>
        <w:rPr>
          <w:spacing w:val="-2"/>
        </w:rPr>
        <w:t>занятия</w:t>
      </w:r>
    </w:p>
    <w:p w:rsidR="00295A8B" w:rsidRDefault="00295A8B" w:rsidP="00295A8B">
      <w:pPr>
        <w:pStyle w:val="a3"/>
        <w:ind w:right="418"/>
      </w:pPr>
      <w:r>
        <w:t>«рисовать» и «конструировать» выстраиваются под руководством воспитателя в определенную систему упражнений, которые в соответствии с возрастом носят, с одной стороны, игровой характер, с другой – обучающий</w:t>
      </w:r>
      <w:r>
        <w:rPr>
          <w:spacing w:val="40"/>
        </w:rPr>
        <w:t xml:space="preserve"> </w:t>
      </w:r>
      <w:r>
        <w:t>и развивающий. Создание из отдельных элементов чего- то целого: домов, машин, мостов и, в конце концов, огромного города, заселив его жителями, является</w:t>
      </w:r>
      <w:r>
        <w:rPr>
          <w:spacing w:val="-1"/>
        </w:rPr>
        <w:t xml:space="preserve"> </w:t>
      </w:r>
      <w:r>
        <w:t>веселым и</w:t>
      </w:r>
      <w:r>
        <w:rPr>
          <w:spacing w:val="-2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 тем</w:t>
      </w:r>
      <w:r>
        <w:rPr>
          <w:spacing w:val="-1"/>
        </w:rPr>
        <w:t xml:space="preserve"> </w:t>
      </w:r>
      <w:r>
        <w:t>познавательным</w:t>
      </w:r>
      <w:r>
        <w:rPr>
          <w:spacing w:val="-1"/>
        </w:rPr>
        <w:t xml:space="preserve"> </w:t>
      </w:r>
      <w:r>
        <w:t>увлечением</w:t>
      </w:r>
      <w:r>
        <w:rPr>
          <w:spacing w:val="-1"/>
        </w:rPr>
        <w:t xml:space="preserve"> </w:t>
      </w:r>
      <w:r>
        <w:t>для детей. Игра с LEGO-конструктором не только увлекательна, но и весьма полезна. С помощью игр малыши учатся жить в обществе, социализируются в нем.</w:t>
      </w:r>
    </w:p>
    <w:p w:rsidR="00295A8B" w:rsidRDefault="00295A8B" w:rsidP="00295A8B">
      <w:pPr>
        <w:pStyle w:val="a3"/>
        <w:spacing w:before="68"/>
        <w:ind w:left="0"/>
      </w:pPr>
      <w:r>
        <w:lastRenderedPageBreak/>
        <w:t>Совместная деятельность педагога и детей по LEGO-конструированию направлена в первую очередь на развитие индивидуальности ребенка, его творческого потенциала, занятия основаны на принципах сотрудничества и сотворчества детей с педагогом и друг с другом. Работа с LEGO деталями учит ребенка созидать и разрушать, что тоже очень важно. Разрушать не агрессивно, не бездумно, а для обеспечения возможности созидания нового. Ломая свою собственную постройку из LEGO–конструктора, ребенок имеет возможность</w:t>
      </w:r>
      <w:r>
        <w:rPr>
          <w:spacing w:val="54"/>
          <w:w w:val="150"/>
        </w:rPr>
        <w:t xml:space="preserve"> </w:t>
      </w:r>
      <w:r>
        <w:t>создать</w:t>
      </w:r>
      <w:r>
        <w:rPr>
          <w:spacing w:val="58"/>
          <w:w w:val="150"/>
        </w:rPr>
        <w:t xml:space="preserve"> </w:t>
      </w:r>
      <w:r>
        <w:t>другую</w:t>
      </w:r>
      <w:r>
        <w:rPr>
          <w:spacing w:val="57"/>
          <w:w w:val="150"/>
        </w:rPr>
        <w:t xml:space="preserve"> </w:t>
      </w:r>
      <w:r>
        <w:t>или</w:t>
      </w:r>
      <w:r>
        <w:rPr>
          <w:spacing w:val="60"/>
          <w:w w:val="150"/>
        </w:rPr>
        <w:t xml:space="preserve"> </w:t>
      </w:r>
      <w:r>
        <w:t>достроить</w:t>
      </w:r>
      <w:r>
        <w:rPr>
          <w:spacing w:val="57"/>
          <w:w w:val="150"/>
        </w:rPr>
        <w:t xml:space="preserve"> </w:t>
      </w:r>
      <w:r>
        <w:t>из</w:t>
      </w:r>
      <w:r>
        <w:rPr>
          <w:spacing w:val="59"/>
          <w:w w:val="150"/>
        </w:rPr>
        <w:t xml:space="preserve"> </w:t>
      </w:r>
      <w:r>
        <w:t>освободившихся</w:t>
      </w:r>
      <w:r>
        <w:rPr>
          <w:spacing w:val="59"/>
          <w:w w:val="150"/>
        </w:rPr>
        <w:t xml:space="preserve"> </w:t>
      </w:r>
      <w:r>
        <w:rPr>
          <w:spacing w:val="-2"/>
        </w:rPr>
        <w:t>деталей</w:t>
      </w:r>
      <w:r>
        <w:rPr>
          <w:spacing w:val="-2"/>
        </w:rPr>
        <w:t xml:space="preserve">    </w:t>
      </w:r>
      <w:r>
        <w:t>некоторые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выступая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2"/>
        </w:rPr>
        <w:t xml:space="preserve"> творца.</w:t>
      </w:r>
    </w:p>
    <w:p w:rsidR="00295A8B" w:rsidRDefault="00295A8B" w:rsidP="00295A8B">
      <w:pPr>
        <w:pStyle w:val="a3"/>
        <w:ind w:right="417"/>
      </w:pPr>
    </w:p>
    <w:p w:rsidR="00295A8B" w:rsidRDefault="00295A8B" w:rsidP="00295A8B">
      <w:pPr>
        <w:pStyle w:val="1"/>
        <w:spacing w:line="319" w:lineRule="exact"/>
      </w:pPr>
      <w:r>
        <w:t>Алгоритм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конструктором:</w:t>
      </w:r>
    </w:p>
    <w:p w:rsidR="00295A8B" w:rsidRDefault="00295A8B" w:rsidP="00295A8B">
      <w:pPr>
        <w:pStyle w:val="a5"/>
        <w:numPr>
          <w:ilvl w:val="0"/>
          <w:numId w:val="4"/>
        </w:numPr>
        <w:tabs>
          <w:tab w:val="left" w:pos="353"/>
        </w:tabs>
        <w:ind w:right="2214" w:firstLine="0"/>
        <w:rPr>
          <w:sz w:val="28"/>
        </w:rPr>
      </w:pPr>
      <w:r>
        <w:rPr>
          <w:sz w:val="28"/>
        </w:rPr>
        <w:t>Рассматривание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-6"/>
          <w:sz w:val="28"/>
        </w:rPr>
        <w:t xml:space="preserve"> </w:t>
      </w:r>
      <w:r>
        <w:rPr>
          <w:sz w:val="28"/>
        </w:rPr>
        <w:t>схемы,</w:t>
      </w:r>
      <w:r>
        <w:rPr>
          <w:spacing w:val="-7"/>
          <w:sz w:val="28"/>
        </w:rPr>
        <w:t xml:space="preserve"> </w:t>
      </w:r>
      <w:r>
        <w:rPr>
          <w:sz w:val="28"/>
        </w:rPr>
        <w:t>чертежа,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рисунка,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картинки. 2.Поиск-выбор необходимых деталей из общего набора.</w:t>
      </w:r>
    </w:p>
    <w:p w:rsidR="00295A8B" w:rsidRDefault="00295A8B" w:rsidP="00295A8B">
      <w:pPr>
        <w:pStyle w:val="a5"/>
        <w:numPr>
          <w:ilvl w:val="0"/>
          <w:numId w:val="3"/>
        </w:numPr>
        <w:tabs>
          <w:tab w:val="left" w:pos="353"/>
        </w:tabs>
        <w:spacing w:line="321" w:lineRule="exact"/>
        <w:ind w:left="353" w:hanging="211"/>
        <w:rPr>
          <w:sz w:val="28"/>
        </w:rPr>
      </w:pPr>
      <w:r>
        <w:rPr>
          <w:sz w:val="28"/>
        </w:rPr>
        <w:t>Сборка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модели.</w:t>
      </w:r>
    </w:p>
    <w:p w:rsidR="00295A8B" w:rsidRDefault="00295A8B" w:rsidP="00295A8B">
      <w:pPr>
        <w:pStyle w:val="a5"/>
        <w:numPr>
          <w:ilvl w:val="0"/>
          <w:numId w:val="3"/>
        </w:numPr>
        <w:tabs>
          <w:tab w:val="left" w:pos="352"/>
        </w:tabs>
        <w:ind w:left="142" w:right="435" w:firstLine="0"/>
        <w:rPr>
          <w:sz w:val="28"/>
        </w:rPr>
      </w:pPr>
      <w:r>
        <w:rPr>
          <w:sz w:val="28"/>
        </w:rPr>
        <w:t>Последовательное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соединение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собранных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целую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модель. 5.Сравнение своей собранной модели с образцом, схемой, чертежом, </w:t>
      </w:r>
      <w:r>
        <w:rPr>
          <w:spacing w:val="-2"/>
          <w:sz w:val="28"/>
        </w:rPr>
        <w:t>рисунком,</w:t>
      </w:r>
    </w:p>
    <w:p w:rsidR="00295A8B" w:rsidRDefault="00295A8B" w:rsidP="00295A8B">
      <w:pPr>
        <w:pStyle w:val="a3"/>
        <w:jc w:val="left"/>
      </w:pPr>
      <w:r>
        <w:t>картинкой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собранной</w:t>
      </w:r>
      <w:r>
        <w:rPr>
          <w:spacing w:val="-5"/>
        </w:rPr>
        <w:t xml:space="preserve"> </w:t>
      </w:r>
      <w:r>
        <w:rPr>
          <w:spacing w:val="-2"/>
        </w:rPr>
        <w:t>конструкции).</w:t>
      </w:r>
    </w:p>
    <w:p w:rsidR="00295A8B" w:rsidRDefault="00295A8B" w:rsidP="00295A8B">
      <w:pPr>
        <w:pStyle w:val="a3"/>
        <w:spacing w:before="320"/>
        <w:ind w:right="417" w:firstLine="851"/>
      </w:pPr>
      <w:r>
        <w:t>С целью развития детского конструирования как деятельности, в процессе которой развивается ребенок используются формы организации обучения, рекомендованные исследователями: З.Е. Лиштван, В.Г. Нечаева, Л.А. Парамонова, Н.Ф. Тарловская:</w:t>
      </w:r>
    </w:p>
    <w:p w:rsidR="00295A8B" w:rsidRDefault="00295A8B" w:rsidP="00295A8B">
      <w:pPr>
        <w:pStyle w:val="a5"/>
        <w:numPr>
          <w:ilvl w:val="1"/>
          <w:numId w:val="3"/>
        </w:numPr>
        <w:tabs>
          <w:tab w:val="left" w:pos="1287"/>
        </w:tabs>
        <w:spacing w:before="1"/>
        <w:ind w:right="417" w:firstLine="851"/>
        <w:rPr>
          <w:sz w:val="28"/>
        </w:rPr>
      </w:pPr>
      <w:r>
        <w:rPr>
          <w:b/>
          <w:i/>
          <w:sz w:val="28"/>
        </w:rPr>
        <w:t>Конструирование по образцу</w:t>
      </w:r>
      <w:r>
        <w:rPr>
          <w:i/>
          <w:sz w:val="28"/>
        </w:rPr>
        <w:t xml:space="preserve">: </w:t>
      </w:r>
      <w:r>
        <w:rPr>
          <w:sz w:val="28"/>
        </w:rPr>
        <w:t>заключается в том, что детям предлагаются образцы построек, выполненных из деталей строительного материла и конструкторов, и показывают способы их воспроизведения. Данная форма обучения обеспечивает детям прямую передачу готовых знаний, способов действий, основанных на подражании. Такое конструирование трудно напрямую связать с развитием творчества. Конструирование по образцу, в основе которого лежит подражательная деятельность - важный решающий этап, где можно решать задачи, обеспечивающие переход детей к самостоятельной поисковой деятельности творческого характера.</w:t>
      </w:r>
    </w:p>
    <w:p w:rsidR="00295A8B" w:rsidRDefault="00295A8B" w:rsidP="00295A8B">
      <w:pPr>
        <w:pStyle w:val="a5"/>
        <w:numPr>
          <w:ilvl w:val="1"/>
          <w:numId w:val="3"/>
        </w:numPr>
        <w:tabs>
          <w:tab w:val="left" w:pos="1388"/>
        </w:tabs>
        <w:ind w:right="419" w:firstLine="851"/>
        <w:rPr>
          <w:sz w:val="28"/>
        </w:rPr>
      </w:pPr>
      <w:r>
        <w:rPr>
          <w:b/>
          <w:i/>
          <w:sz w:val="28"/>
        </w:rPr>
        <w:t xml:space="preserve">Конструирование по модели: </w:t>
      </w:r>
      <w:r>
        <w:rPr>
          <w:sz w:val="28"/>
        </w:rPr>
        <w:t>детям в качестве образца предлагается модель, скрывающую от ребенка очертание отдельных ее элементов. Эту модель дети могут воспроизвести из имеющихся у них строительного материала. Таким образом, им предлагают определенную задачу,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но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дают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ее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таких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задач</w:t>
      </w:r>
      <w:r>
        <w:rPr>
          <w:spacing w:val="56"/>
          <w:w w:val="150"/>
          <w:sz w:val="28"/>
        </w:rPr>
        <w:t xml:space="preserve"> </w:t>
      </w:r>
      <w:r>
        <w:rPr>
          <w:spacing w:val="-2"/>
          <w:sz w:val="28"/>
        </w:rPr>
        <w:t>перед</w:t>
      </w:r>
    </w:p>
    <w:p w:rsidR="00295A8B" w:rsidRDefault="00295A8B" w:rsidP="00295A8B">
      <w:pPr>
        <w:pStyle w:val="a5"/>
        <w:rPr>
          <w:sz w:val="28"/>
        </w:rPr>
        <w:sectPr w:rsidR="00295A8B" w:rsidSect="00295A8B">
          <w:type w:val="continuous"/>
          <w:pgSz w:w="11910" w:h="16840"/>
          <w:pgMar w:top="1040" w:right="425" w:bottom="1780" w:left="1559" w:header="0" w:footer="1581" w:gutter="0"/>
          <w:cols w:space="720"/>
        </w:sectPr>
      </w:pPr>
    </w:p>
    <w:p w:rsidR="00295A8B" w:rsidRDefault="00295A8B" w:rsidP="00295A8B">
      <w:pPr>
        <w:pStyle w:val="a3"/>
        <w:spacing w:before="68"/>
        <w:ind w:right="419"/>
      </w:pPr>
      <w:bookmarkStart w:id="2" w:name="Структура_занятия_по_лего_–_конструирова"/>
      <w:bookmarkStart w:id="3" w:name="Основными_задачами_являются:_"/>
      <w:bookmarkEnd w:id="2"/>
      <w:bookmarkEnd w:id="3"/>
      <w:r>
        <w:lastRenderedPageBreak/>
        <w:t>дошкольниками - достаточно эффективное средство решения активизации их мышления. Конструирование по модели – усложненная разновидность конструирования по образцу.</w:t>
      </w:r>
    </w:p>
    <w:p w:rsidR="00295A8B" w:rsidRDefault="00295A8B" w:rsidP="00295A8B">
      <w:pPr>
        <w:pStyle w:val="a5"/>
        <w:numPr>
          <w:ilvl w:val="1"/>
          <w:numId w:val="3"/>
        </w:numPr>
        <w:tabs>
          <w:tab w:val="left" w:pos="1191"/>
        </w:tabs>
        <w:spacing w:before="1"/>
        <w:ind w:right="418" w:firstLine="851"/>
        <w:rPr>
          <w:sz w:val="28"/>
        </w:rPr>
      </w:pPr>
      <w:r>
        <w:rPr>
          <w:b/>
          <w:i/>
          <w:sz w:val="28"/>
        </w:rPr>
        <w:t xml:space="preserve">Конструирование по условиям: </w:t>
      </w:r>
      <w:r>
        <w:rPr>
          <w:sz w:val="28"/>
        </w:rPr>
        <w:t>не давая детям образца постройки рисунков и способов ее возведения, определяют лишь условия, которым постройка должна соответствовать и которые, как правило, подчеркивают практическое ее назначение. Задачи конструирования в данном случае выражаются через условия и носят проблемный характер, поскольку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способов их решения не дается. В процессе такого конструирования у детей формируется умение анализировать условия и на основе этого анализа строить практическую деятельность достаточно сложной структуры. Данная форма организации обучения в наибольшей степени способствует развитию творческого конструирования.</w:t>
      </w:r>
    </w:p>
    <w:p w:rsidR="00295A8B" w:rsidRDefault="00295A8B" w:rsidP="00295A8B">
      <w:pPr>
        <w:pStyle w:val="a5"/>
        <w:numPr>
          <w:ilvl w:val="1"/>
          <w:numId w:val="3"/>
        </w:numPr>
        <w:tabs>
          <w:tab w:val="left" w:pos="1314"/>
        </w:tabs>
        <w:spacing w:before="1"/>
        <w:ind w:right="418" w:firstLine="851"/>
        <w:rPr>
          <w:sz w:val="28"/>
        </w:rPr>
      </w:pPr>
      <w:r>
        <w:rPr>
          <w:b/>
          <w:i/>
          <w:sz w:val="28"/>
        </w:rPr>
        <w:t xml:space="preserve">Конструирование по простейшим чертежам и наглядным схемам: </w:t>
      </w:r>
      <w:r>
        <w:rPr>
          <w:sz w:val="28"/>
        </w:rPr>
        <w:t>моделирующий характер самой деятельности, в которой из деталей строительного материала воссоздаются внешние и отдельные функциональные особенности реальных объектов, создает возможности для развития внутренних форм наглядного моделирования. В результате такого обучения у детей формируется мышление и познавательные способности.</w:t>
      </w:r>
    </w:p>
    <w:p w:rsidR="00295A8B" w:rsidRDefault="00295A8B" w:rsidP="00295A8B">
      <w:pPr>
        <w:pStyle w:val="a5"/>
        <w:numPr>
          <w:ilvl w:val="1"/>
          <w:numId w:val="3"/>
        </w:numPr>
        <w:tabs>
          <w:tab w:val="left" w:pos="1182"/>
        </w:tabs>
        <w:ind w:right="419" w:firstLine="851"/>
        <w:rPr>
          <w:sz w:val="28"/>
        </w:rPr>
      </w:pPr>
      <w:r>
        <w:rPr>
          <w:b/>
          <w:i/>
          <w:sz w:val="28"/>
        </w:rPr>
        <w:t xml:space="preserve">Конструирование по замыслу: </w:t>
      </w:r>
      <w:r>
        <w:rPr>
          <w:sz w:val="28"/>
        </w:rPr>
        <w:t>обладает большими возможностями для развертывания творчества детей и проявления их самостоятельности - они</w:t>
      </w:r>
      <w:r>
        <w:rPr>
          <w:spacing w:val="-1"/>
          <w:sz w:val="28"/>
        </w:rPr>
        <w:t xml:space="preserve"> </w:t>
      </w:r>
      <w:r>
        <w:rPr>
          <w:sz w:val="28"/>
        </w:rPr>
        <w:t>сами</w:t>
      </w:r>
      <w:r>
        <w:rPr>
          <w:spacing w:val="-3"/>
          <w:sz w:val="28"/>
        </w:rPr>
        <w:t xml:space="preserve"> </w:t>
      </w:r>
      <w:r>
        <w:rPr>
          <w:sz w:val="28"/>
        </w:rPr>
        <w:t>решают,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и как</w:t>
      </w:r>
      <w:r>
        <w:rPr>
          <w:spacing w:val="-3"/>
          <w:sz w:val="28"/>
        </w:rPr>
        <w:t xml:space="preserve"> </w:t>
      </w:r>
      <w:r>
        <w:rPr>
          <w:sz w:val="28"/>
        </w:rPr>
        <w:t>будут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конструировать.</w:t>
      </w:r>
      <w:r>
        <w:rPr>
          <w:spacing w:val="-3"/>
          <w:sz w:val="28"/>
        </w:rPr>
        <w:t xml:space="preserve"> </w:t>
      </w:r>
      <w:r>
        <w:rPr>
          <w:sz w:val="28"/>
        </w:rPr>
        <w:t>Данная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 обучения детей по созданию замыслов. Она лишь позволяет самостоятельно</w:t>
      </w:r>
      <w:r>
        <w:rPr>
          <w:spacing w:val="40"/>
          <w:sz w:val="28"/>
        </w:rPr>
        <w:t xml:space="preserve"> </w:t>
      </w:r>
      <w:r>
        <w:rPr>
          <w:sz w:val="28"/>
        </w:rPr>
        <w:t>и творчески использовать знания и умения, полученные ранее.</w:t>
      </w:r>
    </w:p>
    <w:p w:rsidR="00295A8B" w:rsidRDefault="00295A8B" w:rsidP="00295A8B">
      <w:pPr>
        <w:pStyle w:val="a5"/>
        <w:numPr>
          <w:ilvl w:val="1"/>
          <w:numId w:val="3"/>
        </w:numPr>
        <w:tabs>
          <w:tab w:val="left" w:pos="1244"/>
        </w:tabs>
        <w:ind w:right="417" w:firstLine="851"/>
        <w:rPr>
          <w:sz w:val="28"/>
        </w:rPr>
      </w:pPr>
      <w:r>
        <w:rPr>
          <w:b/>
          <w:i/>
          <w:sz w:val="28"/>
        </w:rPr>
        <w:t xml:space="preserve">Конструирование по теме: </w:t>
      </w:r>
      <w:r>
        <w:rPr>
          <w:sz w:val="28"/>
        </w:rPr>
        <w:t>детям предлагают общую тематику конструкций, и они сами создают замыслы конкретных построек, выбирают материал и способы из выполнения. Это достаточно распространенная в практике форма конструирования очень близка по своему характеру конструированию по замыслу-с той лишь разницей, что замыслы детей здесь ограничиваются определенной темой. Основная цель конструирования по заданной теме - актуализация и закрепление знаний и умений.</w:t>
      </w:r>
    </w:p>
    <w:p w:rsidR="00295A8B" w:rsidRDefault="00295A8B" w:rsidP="00295A8B">
      <w:pPr>
        <w:pStyle w:val="1"/>
        <w:spacing w:before="279"/>
        <w:jc w:val="both"/>
      </w:pPr>
      <w:r>
        <w:t>Структура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лего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конструированию</w:t>
      </w:r>
    </w:p>
    <w:p w:rsidR="00295A8B" w:rsidRDefault="00295A8B" w:rsidP="00295A8B">
      <w:pPr>
        <w:tabs>
          <w:tab w:val="left" w:pos="3752"/>
          <w:tab w:val="left" w:pos="4429"/>
          <w:tab w:val="left" w:pos="6171"/>
          <w:tab w:val="left" w:pos="6665"/>
          <w:tab w:val="left" w:pos="8036"/>
        </w:tabs>
        <w:spacing w:before="300" w:line="235" w:lineRule="auto"/>
        <w:ind w:left="142" w:right="420"/>
        <w:rPr>
          <w:i/>
          <w:sz w:val="28"/>
        </w:rPr>
      </w:pPr>
      <w:r>
        <w:rPr>
          <w:b/>
          <w:sz w:val="28"/>
        </w:rPr>
        <w:t>Первая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занятия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z w:val="28"/>
        </w:rPr>
        <w:tab/>
      </w:r>
      <w:r>
        <w:rPr>
          <w:b/>
          <w:i/>
          <w:spacing w:val="-4"/>
          <w:sz w:val="28"/>
        </w:rPr>
        <w:t>это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упражнение</w:t>
      </w:r>
      <w:r>
        <w:rPr>
          <w:b/>
          <w:i/>
          <w:sz w:val="28"/>
        </w:rPr>
        <w:tab/>
      </w:r>
      <w:r>
        <w:rPr>
          <w:b/>
          <w:i/>
          <w:spacing w:val="-6"/>
          <w:sz w:val="28"/>
        </w:rPr>
        <w:t>на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развитие</w:t>
      </w:r>
      <w:r>
        <w:rPr>
          <w:b/>
          <w:i/>
          <w:sz w:val="28"/>
        </w:rPr>
        <w:tab/>
      </w:r>
      <w:r>
        <w:rPr>
          <w:b/>
          <w:i/>
          <w:spacing w:val="-2"/>
          <w:sz w:val="28"/>
        </w:rPr>
        <w:t>логического мышления</w:t>
      </w:r>
      <w:r>
        <w:rPr>
          <w:i/>
          <w:spacing w:val="-2"/>
          <w:sz w:val="28"/>
        </w:rPr>
        <w:t>.</w:t>
      </w:r>
    </w:p>
    <w:p w:rsidR="00295A8B" w:rsidRDefault="00295A8B" w:rsidP="00295A8B">
      <w:pPr>
        <w:spacing w:before="2" w:line="244" w:lineRule="auto"/>
        <w:ind w:left="142" w:right="687"/>
        <w:rPr>
          <w:b/>
          <w:i/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первой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части</w:t>
      </w:r>
      <w:r>
        <w:rPr>
          <w:b/>
          <w:i/>
          <w:spacing w:val="-6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5"/>
          <w:sz w:val="28"/>
        </w:rPr>
        <w:t xml:space="preserve"> </w:t>
      </w:r>
      <w:r>
        <w:rPr>
          <w:sz w:val="28"/>
        </w:rPr>
        <w:t>логического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мышления. </w:t>
      </w:r>
      <w:r>
        <w:rPr>
          <w:b/>
          <w:i/>
          <w:sz w:val="28"/>
        </w:rPr>
        <w:t>Основными задачами являются: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line="308" w:lineRule="exact"/>
        <w:jc w:val="left"/>
        <w:rPr>
          <w:b/>
          <w:sz w:val="28"/>
        </w:rPr>
      </w:pPr>
      <w:r>
        <w:rPr>
          <w:sz w:val="28"/>
        </w:rPr>
        <w:t>Совершенствование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классификации.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  <w:tab w:val="left" w:pos="2242"/>
          <w:tab w:val="left" w:pos="3384"/>
          <w:tab w:val="left" w:pos="4951"/>
          <w:tab w:val="left" w:pos="7210"/>
          <w:tab w:val="left" w:pos="7565"/>
          <w:tab w:val="left" w:pos="8719"/>
        </w:tabs>
        <w:ind w:right="418"/>
        <w:jc w:val="left"/>
        <w:rPr>
          <w:b/>
          <w:sz w:val="28"/>
        </w:rPr>
      </w:pPr>
      <w:r>
        <w:rPr>
          <w:spacing w:val="-2"/>
          <w:sz w:val="28"/>
        </w:rPr>
        <w:t>Обучение</w:t>
      </w:r>
      <w:r>
        <w:rPr>
          <w:sz w:val="28"/>
        </w:rPr>
        <w:tab/>
      </w:r>
      <w:r>
        <w:rPr>
          <w:spacing w:val="-2"/>
          <w:sz w:val="28"/>
        </w:rPr>
        <w:t>анализу</w:t>
      </w:r>
      <w:r>
        <w:rPr>
          <w:sz w:val="28"/>
        </w:rPr>
        <w:tab/>
      </w:r>
      <w:r>
        <w:rPr>
          <w:spacing w:val="-2"/>
          <w:sz w:val="28"/>
        </w:rPr>
        <w:t>логических</w:t>
      </w:r>
      <w:r>
        <w:rPr>
          <w:sz w:val="28"/>
        </w:rPr>
        <w:tab/>
      </w:r>
      <w:r>
        <w:rPr>
          <w:spacing w:val="-2"/>
          <w:sz w:val="28"/>
        </w:rPr>
        <w:t>закономерностей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умению</w:t>
      </w:r>
      <w:r>
        <w:rPr>
          <w:sz w:val="28"/>
        </w:rPr>
        <w:tab/>
      </w:r>
      <w:r>
        <w:rPr>
          <w:spacing w:val="-2"/>
          <w:sz w:val="28"/>
        </w:rPr>
        <w:t xml:space="preserve">делать </w:t>
      </w:r>
      <w:r>
        <w:rPr>
          <w:sz w:val="28"/>
        </w:rPr>
        <w:t>правильные умозаключения на основе проведенного анализа.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before="2" w:line="322" w:lineRule="exact"/>
        <w:jc w:val="left"/>
        <w:rPr>
          <w:b/>
          <w:sz w:val="28"/>
        </w:rPr>
      </w:pPr>
      <w:r>
        <w:rPr>
          <w:sz w:val="28"/>
        </w:rPr>
        <w:t>Активизация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внимания.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line="322" w:lineRule="exact"/>
        <w:jc w:val="left"/>
        <w:rPr>
          <w:b/>
          <w:sz w:val="28"/>
        </w:rPr>
      </w:pPr>
      <w:r>
        <w:rPr>
          <w:sz w:val="28"/>
        </w:rPr>
        <w:t>Ознакомление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множествами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симметрии.</w:t>
      </w:r>
    </w:p>
    <w:p w:rsidR="00295A8B" w:rsidRDefault="00295A8B" w:rsidP="00295A8B">
      <w:pPr>
        <w:pStyle w:val="a5"/>
        <w:spacing w:line="322" w:lineRule="exact"/>
        <w:jc w:val="left"/>
        <w:rPr>
          <w:b/>
          <w:sz w:val="28"/>
        </w:rPr>
        <w:sectPr w:rsidR="00295A8B">
          <w:pgSz w:w="11910" w:h="16840"/>
          <w:pgMar w:top="1040" w:right="425" w:bottom="1800" w:left="1559" w:header="0" w:footer="1581" w:gutter="0"/>
          <w:cols w:space="720"/>
        </w:sectPr>
      </w:pP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1"/>
        </w:tabs>
        <w:spacing w:before="68"/>
        <w:ind w:left="861" w:hanging="359"/>
        <w:rPr>
          <w:b/>
          <w:sz w:val="28"/>
        </w:rPr>
      </w:pPr>
      <w:bookmarkStart w:id="4" w:name="Основные_задачи:_"/>
      <w:bookmarkStart w:id="5" w:name="Формы,_методы_организации_учебно-воспита"/>
      <w:bookmarkEnd w:id="4"/>
      <w:bookmarkEnd w:id="5"/>
      <w:r>
        <w:rPr>
          <w:sz w:val="28"/>
        </w:rPr>
        <w:lastRenderedPageBreak/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комбинаторных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способностей.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0"/>
        </w:tabs>
        <w:spacing w:before="2" w:line="242" w:lineRule="auto"/>
        <w:ind w:left="142" w:right="2530" w:firstLine="359"/>
        <w:rPr>
          <w:b/>
          <w:sz w:val="28"/>
        </w:rPr>
      </w:pP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пространстве. </w:t>
      </w:r>
      <w:r>
        <w:rPr>
          <w:b/>
          <w:sz w:val="28"/>
        </w:rPr>
        <w:t xml:space="preserve">Вторая часть – </w:t>
      </w:r>
      <w:r>
        <w:rPr>
          <w:b/>
          <w:i/>
          <w:sz w:val="28"/>
        </w:rPr>
        <w:t>собственно конструирование.</w:t>
      </w:r>
    </w:p>
    <w:p w:rsidR="00295A8B" w:rsidRDefault="00295A8B" w:rsidP="00295A8B">
      <w:pPr>
        <w:spacing w:line="244" w:lineRule="auto"/>
        <w:ind w:left="142" w:right="537"/>
        <w:jc w:val="both"/>
        <w:rPr>
          <w:b/>
          <w:i/>
          <w:sz w:val="28"/>
        </w:rPr>
      </w:pPr>
      <w:r>
        <w:rPr>
          <w:b/>
          <w:i/>
          <w:sz w:val="28"/>
        </w:rPr>
        <w:t>Цель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второй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части</w:t>
      </w:r>
      <w:r>
        <w:rPr>
          <w:b/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наглядному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моделированию. </w:t>
      </w:r>
      <w:r>
        <w:rPr>
          <w:b/>
          <w:i/>
          <w:sz w:val="28"/>
        </w:rPr>
        <w:t>Основные задачи: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ind w:right="418"/>
        <w:rPr>
          <w:sz w:val="28"/>
        </w:rPr>
      </w:pPr>
      <w:r>
        <w:rPr>
          <w:sz w:val="28"/>
        </w:rPr>
        <w:t>Развитие умения анализировать предмет, выделять его характерные особенности, основные функциональные части, устанавливать связь между их назначением и строением.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ind w:right="420"/>
        <w:rPr>
          <w:sz w:val="28"/>
        </w:rPr>
      </w:pPr>
      <w:r>
        <w:rPr>
          <w:sz w:val="28"/>
        </w:rPr>
        <w:t>Обучение планированию процесса создания собственной модели и совместного проекта.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ind w:right="419"/>
        <w:rPr>
          <w:sz w:val="28"/>
        </w:rPr>
      </w:pPr>
      <w:r>
        <w:rPr>
          <w:sz w:val="28"/>
        </w:rPr>
        <w:t>Стимулирование конструктивного воображения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создании постройки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40"/>
          <w:sz w:val="28"/>
        </w:rPr>
        <w:t xml:space="preserve"> </w:t>
      </w:r>
      <w:r>
        <w:rPr>
          <w:sz w:val="28"/>
        </w:rPr>
        <w:t>замыслу, по предложенной или свободно выбранной теме.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ind w:right="420"/>
        <w:rPr>
          <w:sz w:val="28"/>
        </w:rPr>
      </w:pPr>
      <w:r>
        <w:rPr>
          <w:sz w:val="28"/>
        </w:rPr>
        <w:t>Формирование умения действовать в соответствии с инструкциями педагога и передавать особенности предметов средствами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конструктора LEGO.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0"/>
        </w:tabs>
        <w:ind w:left="142" w:right="3036" w:firstLine="359"/>
        <w:rPr>
          <w:sz w:val="28"/>
        </w:rPr>
      </w:pPr>
      <w:r>
        <w:rPr>
          <w:sz w:val="28"/>
        </w:rPr>
        <w:t xml:space="preserve">Развитие речи и коммуникативных способностей. </w:t>
      </w:r>
      <w:r>
        <w:rPr>
          <w:b/>
          <w:sz w:val="28"/>
        </w:rPr>
        <w:t>Третья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обыгрывание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построек,</w:t>
      </w:r>
      <w:r>
        <w:rPr>
          <w:spacing w:val="-8"/>
          <w:sz w:val="28"/>
        </w:rPr>
        <w:t xml:space="preserve"> </w:t>
      </w:r>
      <w:r>
        <w:rPr>
          <w:sz w:val="28"/>
        </w:rPr>
        <w:t>выставка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работ.</w:t>
      </w:r>
    </w:p>
    <w:p w:rsidR="00295A8B" w:rsidRDefault="00295A8B" w:rsidP="00295A8B">
      <w:pPr>
        <w:pStyle w:val="a3"/>
        <w:spacing w:before="77"/>
        <w:ind w:left="0"/>
        <w:jc w:val="left"/>
      </w:pPr>
    </w:p>
    <w:p w:rsidR="00295A8B" w:rsidRDefault="00295A8B" w:rsidP="00295A8B">
      <w:pPr>
        <w:pStyle w:val="1"/>
        <w:ind w:left="850"/>
      </w:pPr>
      <w:r>
        <w:t>Формы,</w:t>
      </w:r>
      <w:r>
        <w:rPr>
          <w:spacing w:val="-11"/>
        </w:rPr>
        <w:t xml:space="preserve"> </w:t>
      </w:r>
      <w:r>
        <w:t>методы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учебно-воспитательного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</w:p>
    <w:p w:rsidR="00295A8B" w:rsidRDefault="00295A8B" w:rsidP="00295A8B">
      <w:pPr>
        <w:pStyle w:val="a3"/>
        <w:spacing w:before="316"/>
        <w:ind w:right="418" w:firstLine="707"/>
      </w:pPr>
      <w:r>
        <w:t>В образовательном процессе творческого объединения применяются индивидуальная, фронтальная, парная, групповая (подгруппам) и коллективная формы обучения. Большое внимание уделяется</w:t>
      </w:r>
      <w:r>
        <w:rPr>
          <w:spacing w:val="40"/>
        </w:rPr>
        <w:t xml:space="preserve"> </w:t>
      </w:r>
      <w:r>
        <w:t>индивидуально-групповой форме работы, которая позволяет дифференцированно и с учетом возрастных, психологических особенностей подойти к каждому ребенку.</w:t>
      </w:r>
    </w:p>
    <w:p w:rsidR="00295A8B" w:rsidRDefault="00295A8B" w:rsidP="00295A8B">
      <w:pPr>
        <w:pStyle w:val="a3"/>
        <w:ind w:right="418" w:firstLine="707"/>
      </w:pPr>
      <w:r>
        <w:t>Широко применяются коллективные формы обучения, которые имеют огромное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конкурсных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выставочных</w:t>
      </w:r>
      <w:r>
        <w:rPr>
          <w:spacing w:val="-4"/>
        </w:rPr>
        <w:t xml:space="preserve"> </w:t>
      </w:r>
      <w:r>
        <w:t>мероприятий, мастер-классов. Они включают в себя: участие в массовых мероприятиях, выставках и конкурсах; распределение обучающихся по группам, занятых решением над большой коллективной работой на конкурс или выставку; наставничество успевающих над отстающими, старших над младшими.</w:t>
      </w:r>
    </w:p>
    <w:p w:rsidR="00295A8B" w:rsidRDefault="00295A8B" w:rsidP="00295A8B">
      <w:pPr>
        <w:pStyle w:val="a3"/>
        <w:spacing w:before="1"/>
        <w:ind w:right="420" w:firstLine="707"/>
      </w:pP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 xml:space="preserve">методы </w:t>
      </w:r>
      <w:r>
        <w:rPr>
          <w:spacing w:val="-2"/>
        </w:rPr>
        <w:t>обучения:</w:t>
      </w:r>
    </w:p>
    <w:p w:rsidR="00295A8B" w:rsidRDefault="00295A8B" w:rsidP="00295A8B">
      <w:pPr>
        <w:pStyle w:val="a5"/>
        <w:numPr>
          <w:ilvl w:val="0"/>
          <w:numId w:val="1"/>
        </w:numPr>
        <w:tabs>
          <w:tab w:val="left" w:pos="1556"/>
        </w:tabs>
        <w:ind w:right="419" w:firstLine="707"/>
        <w:rPr>
          <w:sz w:val="28"/>
        </w:rPr>
      </w:pPr>
      <w:r>
        <w:rPr>
          <w:sz w:val="28"/>
        </w:rPr>
        <w:t xml:space="preserve">практические методы обучения: практические работы, </w:t>
      </w:r>
      <w:r>
        <w:rPr>
          <w:spacing w:val="-2"/>
          <w:sz w:val="28"/>
        </w:rPr>
        <w:t>упражнения</w:t>
      </w:r>
    </w:p>
    <w:p w:rsidR="00295A8B" w:rsidRDefault="00295A8B" w:rsidP="00295A8B">
      <w:pPr>
        <w:pStyle w:val="a5"/>
        <w:numPr>
          <w:ilvl w:val="0"/>
          <w:numId w:val="1"/>
        </w:numPr>
        <w:tabs>
          <w:tab w:val="left" w:pos="1556"/>
        </w:tabs>
        <w:spacing w:before="1"/>
        <w:ind w:right="419" w:firstLine="707"/>
        <w:rPr>
          <w:sz w:val="28"/>
        </w:rPr>
      </w:pPr>
      <w:r>
        <w:rPr>
          <w:sz w:val="28"/>
        </w:rPr>
        <w:t>словесные методы обучения: устное изложение, объяснение, беседа, анализ изделий;</w:t>
      </w:r>
    </w:p>
    <w:p w:rsidR="00295A8B" w:rsidRDefault="00295A8B" w:rsidP="00295A8B">
      <w:pPr>
        <w:pStyle w:val="a5"/>
        <w:numPr>
          <w:ilvl w:val="0"/>
          <w:numId w:val="1"/>
        </w:numPr>
        <w:tabs>
          <w:tab w:val="left" w:pos="1556"/>
        </w:tabs>
        <w:ind w:right="420" w:firstLine="707"/>
        <w:rPr>
          <w:sz w:val="28"/>
        </w:rPr>
      </w:pPr>
      <w:r>
        <w:rPr>
          <w:sz w:val="28"/>
        </w:rPr>
        <w:t>наглядные методы обучения: показ иллюстраций, демонстрация образцов, показ- рисунков, схем, графических изображений, приемов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работы, дидактических материалов, натуральных объектов, пособий.</w:t>
      </w:r>
    </w:p>
    <w:p w:rsidR="00295A8B" w:rsidRDefault="00295A8B" w:rsidP="00295A8B">
      <w:pPr>
        <w:pStyle w:val="a5"/>
        <w:rPr>
          <w:sz w:val="28"/>
        </w:rPr>
        <w:sectPr w:rsidR="00295A8B">
          <w:pgSz w:w="11910" w:h="16840"/>
          <w:pgMar w:top="1040" w:right="425" w:bottom="1800" w:left="1559" w:header="0" w:footer="1581" w:gutter="0"/>
          <w:cols w:space="720"/>
        </w:sectPr>
      </w:pPr>
    </w:p>
    <w:p w:rsidR="00295A8B" w:rsidRDefault="00295A8B" w:rsidP="00295A8B">
      <w:pPr>
        <w:pStyle w:val="a3"/>
        <w:spacing w:before="68"/>
        <w:ind w:right="418" w:firstLine="707"/>
        <w:jc w:val="left"/>
      </w:pPr>
      <w:r>
        <w:lastRenderedPageBreak/>
        <w:t>В целях взаимной деятельности педагога и обучающихся разнообразен спектр методов, в основе которых лежит уровень деятельности детей: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before="1" w:line="322" w:lineRule="exact"/>
        <w:jc w:val="left"/>
        <w:rPr>
          <w:sz w:val="28"/>
        </w:rPr>
      </w:pPr>
      <w:r>
        <w:rPr>
          <w:sz w:val="28"/>
        </w:rPr>
        <w:t>исследовательский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метод;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line="322" w:lineRule="exact"/>
        <w:jc w:val="left"/>
        <w:rPr>
          <w:sz w:val="28"/>
        </w:rPr>
      </w:pPr>
      <w:r>
        <w:rPr>
          <w:spacing w:val="-2"/>
          <w:sz w:val="28"/>
        </w:rPr>
        <w:t>объяснительно-иллюстративный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метод;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line="322" w:lineRule="exact"/>
        <w:jc w:val="left"/>
        <w:rPr>
          <w:sz w:val="28"/>
        </w:rPr>
      </w:pPr>
      <w:r>
        <w:rPr>
          <w:sz w:val="28"/>
        </w:rPr>
        <w:t>репродуктивный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метод;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line="322" w:lineRule="exact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изложения;</w:t>
      </w:r>
    </w:p>
    <w:p w:rsidR="00295A8B" w:rsidRDefault="00295A8B" w:rsidP="00295A8B">
      <w:pPr>
        <w:pStyle w:val="a5"/>
        <w:numPr>
          <w:ilvl w:val="0"/>
          <w:numId w:val="2"/>
        </w:numPr>
        <w:tabs>
          <w:tab w:val="left" w:pos="862"/>
        </w:tabs>
        <w:spacing w:line="322" w:lineRule="exact"/>
        <w:jc w:val="left"/>
        <w:rPr>
          <w:sz w:val="28"/>
        </w:rPr>
      </w:pPr>
      <w:r>
        <w:rPr>
          <w:spacing w:val="-2"/>
          <w:sz w:val="28"/>
        </w:rPr>
        <w:t>частично-поисковый.</w:t>
      </w:r>
    </w:p>
    <w:p w:rsidR="00295A8B" w:rsidRDefault="00295A8B" w:rsidP="00295A8B">
      <w:pPr>
        <w:pStyle w:val="a3"/>
        <w:spacing w:before="3"/>
        <w:ind w:right="420" w:firstLine="707"/>
      </w:pPr>
      <w:r>
        <w:t>Для активизации учебно-познавательной деятельности воспитанников применяются следующие методы: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7"/>
        </w:tabs>
        <w:spacing w:line="321" w:lineRule="exact"/>
        <w:ind w:left="1557" w:hanging="707"/>
        <w:rPr>
          <w:sz w:val="28"/>
        </w:rPr>
      </w:pPr>
      <w:r>
        <w:rPr>
          <w:sz w:val="28"/>
        </w:rPr>
        <w:t>интуитивные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(мозговой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штурм);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7"/>
        </w:tabs>
        <w:spacing w:line="322" w:lineRule="exact"/>
        <w:ind w:left="1557" w:hanging="707"/>
        <w:rPr>
          <w:sz w:val="28"/>
        </w:rPr>
      </w:pPr>
      <w:r>
        <w:rPr>
          <w:sz w:val="28"/>
        </w:rPr>
        <w:t>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(метод</w:t>
      </w:r>
      <w:r>
        <w:rPr>
          <w:spacing w:val="-5"/>
          <w:sz w:val="28"/>
        </w:rPr>
        <w:t xml:space="preserve"> </w:t>
      </w:r>
      <w:r>
        <w:rPr>
          <w:sz w:val="28"/>
        </w:rPr>
        <w:t>«золотой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рыбки»).</w:t>
      </w:r>
    </w:p>
    <w:p w:rsidR="00295A8B" w:rsidRDefault="00295A8B" w:rsidP="00295A8B">
      <w:pPr>
        <w:pStyle w:val="a3"/>
        <w:ind w:right="417" w:firstLine="707"/>
      </w:pPr>
      <w:r>
        <w:t>Из нетрадиционных форм применяются: занятие-творческий поиск, творческая мастерская, творческая встреча, посиделки, мастер-класс,</w:t>
      </w:r>
      <w:r>
        <w:rPr>
          <w:spacing w:val="40"/>
        </w:rPr>
        <w:t xml:space="preserve"> </w:t>
      </w:r>
      <w:r>
        <w:t>конкурс, наблюдение, занятие- творчество, занятие взаимообучения обучающихся, беседа, акция, занятия-творческие мини-выставки, встреча с интересными людьми, экскурсии.</w:t>
      </w:r>
    </w:p>
    <w:p w:rsidR="00295A8B" w:rsidRDefault="00295A8B" w:rsidP="00295A8B">
      <w:pPr>
        <w:pStyle w:val="a3"/>
        <w:ind w:right="419" w:firstLine="707"/>
      </w:pPr>
      <w:r>
        <w:t>Активно используются следующие типы занятий: изучение новой информации, занятия по формированию новых умений, обобщение и систематизация изученного, практическое применение знаний, умений (закрепление), комбинированные занятия, контрольно-проверочные занятия.</w:t>
      </w:r>
    </w:p>
    <w:p w:rsidR="00295A8B" w:rsidRDefault="00295A8B" w:rsidP="00295A8B">
      <w:pPr>
        <w:pStyle w:val="a3"/>
        <w:spacing w:before="1"/>
        <w:ind w:right="420" w:firstLine="707"/>
      </w:pPr>
      <w:r>
        <w:t>Стимулирующим методом является участие в конкурсах и выставках разного уровня, поощрение, похвала.</w:t>
      </w:r>
    </w:p>
    <w:p w:rsidR="00295A8B" w:rsidRDefault="00295A8B" w:rsidP="00295A8B">
      <w:pPr>
        <w:pStyle w:val="a3"/>
        <w:ind w:right="421" w:firstLine="707"/>
      </w:pPr>
      <w:r>
        <w:t>Методическое обеспечение программы представляет собой пакет методической продукции, используемой в процессе обучения: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6"/>
        </w:tabs>
        <w:ind w:right="421" w:firstLine="707"/>
        <w:rPr>
          <w:sz w:val="28"/>
        </w:rPr>
      </w:pPr>
      <w:r>
        <w:rPr>
          <w:sz w:val="28"/>
        </w:rPr>
        <w:t>ресурсы информационных сетей по методике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занятий и подбору схем изготовления конструкций;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7"/>
        </w:tabs>
        <w:spacing w:line="322" w:lineRule="exact"/>
        <w:ind w:left="1557" w:hanging="707"/>
        <w:rPr>
          <w:sz w:val="28"/>
        </w:rPr>
      </w:pPr>
      <w:r>
        <w:rPr>
          <w:sz w:val="28"/>
        </w:rPr>
        <w:t>схемы</w:t>
      </w:r>
      <w:r>
        <w:rPr>
          <w:spacing w:val="-6"/>
          <w:sz w:val="28"/>
        </w:rPr>
        <w:t xml:space="preserve"> </w:t>
      </w:r>
      <w:r>
        <w:rPr>
          <w:sz w:val="28"/>
        </w:rPr>
        <w:t>пошагового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конструирования;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7"/>
        </w:tabs>
        <w:spacing w:line="322" w:lineRule="exact"/>
        <w:ind w:left="1557" w:hanging="707"/>
        <w:rPr>
          <w:sz w:val="28"/>
        </w:rPr>
      </w:pPr>
      <w:r>
        <w:rPr>
          <w:sz w:val="28"/>
        </w:rPr>
        <w:t>комплекты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6"/>
        </w:tabs>
        <w:ind w:right="420" w:firstLine="707"/>
        <w:rPr>
          <w:sz w:val="28"/>
        </w:rPr>
      </w:pPr>
      <w:r>
        <w:rPr>
          <w:sz w:val="28"/>
        </w:rPr>
        <w:t xml:space="preserve">таблицы для фиксирования результатов образовательных </w:t>
      </w:r>
      <w:r>
        <w:rPr>
          <w:spacing w:val="-2"/>
          <w:sz w:val="28"/>
        </w:rPr>
        <w:t>результатов;</w:t>
      </w:r>
    </w:p>
    <w:p w:rsidR="00295A8B" w:rsidRDefault="00295A8B" w:rsidP="00295A8B">
      <w:pPr>
        <w:pStyle w:val="a5"/>
        <w:numPr>
          <w:ilvl w:val="1"/>
          <w:numId w:val="2"/>
        </w:numPr>
        <w:tabs>
          <w:tab w:val="left" w:pos="1556"/>
        </w:tabs>
        <w:ind w:right="420" w:firstLine="707"/>
        <w:rPr>
          <w:sz w:val="28"/>
        </w:rPr>
      </w:pPr>
      <w:r>
        <w:rPr>
          <w:sz w:val="28"/>
        </w:rPr>
        <w:t xml:space="preserve">методическая литература для педагогов по организации </w:t>
      </w:r>
      <w:r>
        <w:rPr>
          <w:spacing w:val="-2"/>
          <w:sz w:val="28"/>
        </w:rPr>
        <w:t>конструирования.</w:t>
      </w:r>
    </w:p>
    <w:p w:rsidR="00295A8B" w:rsidRDefault="00295A8B" w:rsidP="00295A8B">
      <w:pPr>
        <w:pStyle w:val="a5"/>
        <w:rPr>
          <w:sz w:val="28"/>
        </w:rPr>
        <w:sectPr w:rsidR="00295A8B">
          <w:pgSz w:w="11910" w:h="16840"/>
          <w:pgMar w:top="1040" w:right="425" w:bottom="1800" w:left="1559" w:header="0" w:footer="1581" w:gutter="0"/>
          <w:cols w:space="720"/>
        </w:sectPr>
      </w:pPr>
    </w:p>
    <w:p w:rsidR="00295A8B" w:rsidRDefault="00295A8B" w:rsidP="00295A8B"/>
    <w:p w:rsidR="00295A8B" w:rsidRDefault="00295A8B" w:rsidP="00295A8B">
      <w:pPr>
        <w:pStyle w:val="a3"/>
        <w:ind w:left="0" w:right="417"/>
        <w:sectPr w:rsidR="00295A8B">
          <w:type w:val="continuous"/>
          <w:pgSz w:w="11910" w:h="16840"/>
          <w:pgMar w:top="1100" w:right="425" w:bottom="1800" w:left="1559" w:header="0" w:footer="1581" w:gutter="0"/>
          <w:cols w:space="720"/>
        </w:sectPr>
      </w:pPr>
      <w:bookmarkStart w:id="6" w:name="_GoBack"/>
      <w:bookmarkEnd w:id="6"/>
    </w:p>
    <w:p w:rsidR="00295A8B" w:rsidRDefault="00295A8B" w:rsidP="00295A8B">
      <w:pPr>
        <w:pStyle w:val="a3"/>
        <w:spacing w:before="5"/>
        <w:ind w:left="0"/>
        <w:jc w:val="left"/>
      </w:pPr>
    </w:p>
    <w:sectPr w:rsidR="00295A8B" w:rsidSect="00295A8B">
      <w:pgSz w:w="11910" w:h="16840"/>
      <w:pgMar w:top="1040" w:right="425" w:bottom="1780" w:left="1559" w:header="0" w:footer="15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516"/>
    <w:multiLevelType w:val="hybridMultilevel"/>
    <w:tmpl w:val="4F62D8A4"/>
    <w:lvl w:ilvl="0" w:tplc="B778F312">
      <w:start w:val="1"/>
      <w:numFmt w:val="decimal"/>
      <w:lvlText w:val="%1."/>
      <w:lvlJc w:val="left"/>
      <w:pPr>
        <w:ind w:left="14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95324D22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60AE5748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BEEAB12A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0B4E05A6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E93ADC32">
      <w:numFmt w:val="bullet"/>
      <w:lvlText w:val="•"/>
      <w:lvlJc w:val="left"/>
      <w:pPr>
        <w:ind w:left="5030" w:hanging="213"/>
      </w:pPr>
      <w:rPr>
        <w:rFonts w:hint="default"/>
        <w:lang w:val="ru-RU" w:eastAsia="en-US" w:bidi="ar-SA"/>
      </w:rPr>
    </w:lvl>
    <w:lvl w:ilvl="6" w:tplc="EF563D32">
      <w:numFmt w:val="bullet"/>
      <w:lvlText w:val="•"/>
      <w:lvlJc w:val="left"/>
      <w:pPr>
        <w:ind w:left="6008" w:hanging="213"/>
      </w:pPr>
      <w:rPr>
        <w:rFonts w:hint="default"/>
        <w:lang w:val="ru-RU" w:eastAsia="en-US" w:bidi="ar-SA"/>
      </w:rPr>
    </w:lvl>
    <w:lvl w:ilvl="7" w:tplc="167A8FA4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2D3480F8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1">
    <w:nsid w:val="1DC24960"/>
    <w:multiLevelType w:val="hybridMultilevel"/>
    <w:tmpl w:val="3DCABBA8"/>
    <w:lvl w:ilvl="0" w:tplc="9C2A8ED0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8AE1030">
      <w:numFmt w:val="bullet"/>
      <w:lvlText w:val="-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534AB70">
      <w:numFmt w:val="bullet"/>
      <w:lvlText w:val="•"/>
      <w:lvlJc w:val="left"/>
      <w:pPr>
        <w:ind w:left="1866" w:hanging="709"/>
      </w:pPr>
      <w:rPr>
        <w:rFonts w:hint="default"/>
        <w:lang w:val="ru-RU" w:eastAsia="en-US" w:bidi="ar-SA"/>
      </w:rPr>
    </w:lvl>
    <w:lvl w:ilvl="3" w:tplc="9C528ABA">
      <w:numFmt w:val="bullet"/>
      <w:lvlText w:val="•"/>
      <w:lvlJc w:val="left"/>
      <w:pPr>
        <w:ind w:left="2873" w:hanging="709"/>
      </w:pPr>
      <w:rPr>
        <w:rFonts w:hint="default"/>
        <w:lang w:val="ru-RU" w:eastAsia="en-US" w:bidi="ar-SA"/>
      </w:rPr>
    </w:lvl>
    <w:lvl w:ilvl="4" w:tplc="9846482C">
      <w:numFmt w:val="bullet"/>
      <w:lvlText w:val="•"/>
      <w:lvlJc w:val="left"/>
      <w:pPr>
        <w:ind w:left="3880" w:hanging="709"/>
      </w:pPr>
      <w:rPr>
        <w:rFonts w:hint="default"/>
        <w:lang w:val="ru-RU" w:eastAsia="en-US" w:bidi="ar-SA"/>
      </w:rPr>
    </w:lvl>
    <w:lvl w:ilvl="5" w:tplc="10B08F3A">
      <w:numFmt w:val="bullet"/>
      <w:lvlText w:val="•"/>
      <w:lvlJc w:val="left"/>
      <w:pPr>
        <w:ind w:left="4887" w:hanging="709"/>
      </w:pPr>
      <w:rPr>
        <w:rFonts w:hint="default"/>
        <w:lang w:val="ru-RU" w:eastAsia="en-US" w:bidi="ar-SA"/>
      </w:rPr>
    </w:lvl>
    <w:lvl w:ilvl="6" w:tplc="341A1412">
      <w:numFmt w:val="bullet"/>
      <w:lvlText w:val="•"/>
      <w:lvlJc w:val="left"/>
      <w:pPr>
        <w:ind w:left="5894" w:hanging="709"/>
      </w:pPr>
      <w:rPr>
        <w:rFonts w:hint="default"/>
        <w:lang w:val="ru-RU" w:eastAsia="en-US" w:bidi="ar-SA"/>
      </w:rPr>
    </w:lvl>
    <w:lvl w:ilvl="7" w:tplc="50A065B6">
      <w:numFmt w:val="bullet"/>
      <w:lvlText w:val="•"/>
      <w:lvlJc w:val="left"/>
      <w:pPr>
        <w:ind w:left="6901" w:hanging="709"/>
      </w:pPr>
      <w:rPr>
        <w:rFonts w:hint="default"/>
        <w:lang w:val="ru-RU" w:eastAsia="en-US" w:bidi="ar-SA"/>
      </w:rPr>
    </w:lvl>
    <w:lvl w:ilvl="8" w:tplc="6D4A0A1E">
      <w:numFmt w:val="bullet"/>
      <w:lvlText w:val="•"/>
      <w:lvlJc w:val="left"/>
      <w:pPr>
        <w:ind w:left="7907" w:hanging="709"/>
      </w:pPr>
      <w:rPr>
        <w:rFonts w:hint="default"/>
        <w:lang w:val="ru-RU" w:eastAsia="en-US" w:bidi="ar-SA"/>
      </w:rPr>
    </w:lvl>
  </w:abstractNum>
  <w:abstractNum w:abstractNumId="2">
    <w:nsid w:val="390A6767"/>
    <w:multiLevelType w:val="multilevel"/>
    <w:tmpl w:val="7746509A"/>
    <w:lvl w:ilvl="0">
      <w:start w:val="1"/>
      <w:numFmt w:val="decimal"/>
      <w:lvlText w:val="%1-"/>
      <w:lvlJc w:val="left"/>
      <w:pPr>
        <w:ind w:left="142" w:hanging="23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3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42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2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33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5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7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8" w:hanging="709"/>
      </w:pPr>
      <w:rPr>
        <w:rFonts w:hint="default"/>
        <w:lang w:val="ru-RU" w:eastAsia="en-US" w:bidi="ar-SA"/>
      </w:rPr>
    </w:lvl>
  </w:abstractNum>
  <w:abstractNum w:abstractNumId="3">
    <w:nsid w:val="44E83E27"/>
    <w:multiLevelType w:val="hybridMultilevel"/>
    <w:tmpl w:val="57248B78"/>
    <w:lvl w:ilvl="0" w:tplc="F3047AAA">
      <w:start w:val="3"/>
      <w:numFmt w:val="decimal"/>
      <w:lvlText w:val="%1."/>
      <w:lvlJc w:val="left"/>
      <w:pPr>
        <w:ind w:left="355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C3A6B68">
      <w:numFmt w:val="bullet"/>
      <w:lvlText w:val="-"/>
      <w:lvlJc w:val="left"/>
      <w:pPr>
        <w:ind w:left="142" w:hanging="29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FC5273B2">
      <w:numFmt w:val="bullet"/>
      <w:lvlText w:val="•"/>
      <w:lvlJc w:val="left"/>
      <w:pPr>
        <w:ind w:left="1422" w:hanging="296"/>
      </w:pPr>
      <w:rPr>
        <w:rFonts w:hint="default"/>
        <w:lang w:val="ru-RU" w:eastAsia="en-US" w:bidi="ar-SA"/>
      </w:rPr>
    </w:lvl>
    <w:lvl w:ilvl="3" w:tplc="E37ED31A">
      <w:numFmt w:val="bullet"/>
      <w:lvlText w:val="•"/>
      <w:lvlJc w:val="left"/>
      <w:pPr>
        <w:ind w:left="2484" w:hanging="296"/>
      </w:pPr>
      <w:rPr>
        <w:rFonts w:hint="default"/>
        <w:lang w:val="ru-RU" w:eastAsia="en-US" w:bidi="ar-SA"/>
      </w:rPr>
    </w:lvl>
    <w:lvl w:ilvl="4" w:tplc="44DAF096">
      <w:numFmt w:val="bullet"/>
      <w:lvlText w:val="•"/>
      <w:lvlJc w:val="left"/>
      <w:pPr>
        <w:ind w:left="3547" w:hanging="296"/>
      </w:pPr>
      <w:rPr>
        <w:rFonts w:hint="default"/>
        <w:lang w:val="ru-RU" w:eastAsia="en-US" w:bidi="ar-SA"/>
      </w:rPr>
    </w:lvl>
    <w:lvl w:ilvl="5" w:tplc="3B6029C2">
      <w:numFmt w:val="bullet"/>
      <w:lvlText w:val="•"/>
      <w:lvlJc w:val="left"/>
      <w:pPr>
        <w:ind w:left="4609" w:hanging="296"/>
      </w:pPr>
      <w:rPr>
        <w:rFonts w:hint="default"/>
        <w:lang w:val="ru-RU" w:eastAsia="en-US" w:bidi="ar-SA"/>
      </w:rPr>
    </w:lvl>
    <w:lvl w:ilvl="6" w:tplc="7D2CA012">
      <w:numFmt w:val="bullet"/>
      <w:lvlText w:val="•"/>
      <w:lvlJc w:val="left"/>
      <w:pPr>
        <w:ind w:left="5671" w:hanging="296"/>
      </w:pPr>
      <w:rPr>
        <w:rFonts w:hint="default"/>
        <w:lang w:val="ru-RU" w:eastAsia="en-US" w:bidi="ar-SA"/>
      </w:rPr>
    </w:lvl>
    <w:lvl w:ilvl="7" w:tplc="639CE554">
      <w:numFmt w:val="bullet"/>
      <w:lvlText w:val="•"/>
      <w:lvlJc w:val="left"/>
      <w:pPr>
        <w:ind w:left="6734" w:hanging="296"/>
      </w:pPr>
      <w:rPr>
        <w:rFonts w:hint="default"/>
        <w:lang w:val="ru-RU" w:eastAsia="en-US" w:bidi="ar-SA"/>
      </w:rPr>
    </w:lvl>
    <w:lvl w:ilvl="8" w:tplc="5FB86CAA">
      <w:numFmt w:val="bullet"/>
      <w:lvlText w:val="•"/>
      <w:lvlJc w:val="left"/>
      <w:pPr>
        <w:ind w:left="7796" w:hanging="296"/>
      </w:pPr>
      <w:rPr>
        <w:rFonts w:hint="default"/>
        <w:lang w:val="ru-RU" w:eastAsia="en-US" w:bidi="ar-SA"/>
      </w:rPr>
    </w:lvl>
  </w:abstractNum>
  <w:abstractNum w:abstractNumId="4">
    <w:nsid w:val="72602C4B"/>
    <w:multiLevelType w:val="hybridMultilevel"/>
    <w:tmpl w:val="EDB243C6"/>
    <w:lvl w:ilvl="0" w:tplc="51269D82">
      <w:numFmt w:val="bullet"/>
      <w:lvlText w:val="-"/>
      <w:lvlJc w:val="left"/>
      <w:pPr>
        <w:ind w:left="142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84D8B4">
      <w:numFmt w:val="bullet"/>
      <w:lvlText w:val="•"/>
      <w:lvlJc w:val="left"/>
      <w:pPr>
        <w:ind w:left="1118" w:hanging="709"/>
      </w:pPr>
      <w:rPr>
        <w:rFonts w:hint="default"/>
        <w:lang w:val="ru-RU" w:eastAsia="en-US" w:bidi="ar-SA"/>
      </w:rPr>
    </w:lvl>
    <w:lvl w:ilvl="2" w:tplc="1C764F16">
      <w:numFmt w:val="bullet"/>
      <w:lvlText w:val="•"/>
      <w:lvlJc w:val="left"/>
      <w:pPr>
        <w:ind w:left="2096" w:hanging="709"/>
      </w:pPr>
      <w:rPr>
        <w:rFonts w:hint="default"/>
        <w:lang w:val="ru-RU" w:eastAsia="en-US" w:bidi="ar-SA"/>
      </w:rPr>
    </w:lvl>
    <w:lvl w:ilvl="3" w:tplc="6430EE86">
      <w:numFmt w:val="bullet"/>
      <w:lvlText w:val="•"/>
      <w:lvlJc w:val="left"/>
      <w:pPr>
        <w:ind w:left="3074" w:hanging="709"/>
      </w:pPr>
      <w:rPr>
        <w:rFonts w:hint="default"/>
        <w:lang w:val="ru-RU" w:eastAsia="en-US" w:bidi="ar-SA"/>
      </w:rPr>
    </w:lvl>
    <w:lvl w:ilvl="4" w:tplc="23D4EEAA">
      <w:numFmt w:val="bullet"/>
      <w:lvlText w:val="•"/>
      <w:lvlJc w:val="left"/>
      <w:pPr>
        <w:ind w:left="4052" w:hanging="709"/>
      </w:pPr>
      <w:rPr>
        <w:rFonts w:hint="default"/>
        <w:lang w:val="ru-RU" w:eastAsia="en-US" w:bidi="ar-SA"/>
      </w:rPr>
    </w:lvl>
    <w:lvl w:ilvl="5" w:tplc="6F4AC620">
      <w:numFmt w:val="bullet"/>
      <w:lvlText w:val="•"/>
      <w:lvlJc w:val="left"/>
      <w:pPr>
        <w:ind w:left="5030" w:hanging="709"/>
      </w:pPr>
      <w:rPr>
        <w:rFonts w:hint="default"/>
        <w:lang w:val="ru-RU" w:eastAsia="en-US" w:bidi="ar-SA"/>
      </w:rPr>
    </w:lvl>
    <w:lvl w:ilvl="6" w:tplc="76029CE4">
      <w:numFmt w:val="bullet"/>
      <w:lvlText w:val="•"/>
      <w:lvlJc w:val="left"/>
      <w:pPr>
        <w:ind w:left="6008" w:hanging="709"/>
      </w:pPr>
      <w:rPr>
        <w:rFonts w:hint="default"/>
        <w:lang w:val="ru-RU" w:eastAsia="en-US" w:bidi="ar-SA"/>
      </w:rPr>
    </w:lvl>
    <w:lvl w:ilvl="7" w:tplc="580C31C6">
      <w:numFmt w:val="bullet"/>
      <w:lvlText w:val="•"/>
      <w:lvlJc w:val="left"/>
      <w:pPr>
        <w:ind w:left="6987" w:hanging="709"/>
      </w:pPr>
      <w:rPr>
        <w:rFonts w:hint="default"/>
        <w:lang w:val="ru-RU" w:eastAsia="en-US" w:bidi="ar-SA"/>
      </w:rPr>
    </w:lvl>
    <w:lvl w:ilvl="8" w:tplc="EC4A641E">
      <w:numFmt w:val="bullet"/>
      <w:lvlText w:val="•"/>
      <w:lvlJc w:val="left"/>
      <w:pPr>
        <w:ind w:left="7965" w:hanging="70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074"/>
    <w:rsid w:val="000F2074"/>
    <w:rsid w:val="00295A8B"/>
    <w:rsid w:val="00645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BD0BB-4BC7-45E5-962E-91671BF26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95A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95A8B"/>
    <w:pPr>
      <w:ind w:left="1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95A8B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95A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5A8B"/>
    <w:pPr>
      <w:ind w:left="14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95A8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95A8B"/>
    <w:pPr>
      <w:ind w:left="14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295A8B"/>
    <w:pPr>
      <w:spacing w:before="6"/>
      <w:ind w:lef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Пизо ПК</dc:creator>
  <cp:keywords/>
  <dc:description/>
  <cp:lastModifiedBy>Пизо ПК</cp:lastModifiedBy>
  <cp:revision>2</cp:revision>
  <dcterms:created xsi:type="dcterms:W3CDTF">2025-10-21T12:14:00Z</dcterms:created>
  <dcterms:modified xsi:type="dcterms:W3CDTF">2025-10-21T12:14:00Z</dcterms:modified>
</cp:coreProperties>
</file>